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24" w:rsidRDefault="00A10E24" w:rsidP="00A10E2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</w:p>
    <w:p w:rsidR="008A634D" w:rsidRPr="00A10E24" w:rsidRDefault="008A634D" w:rsidP="00A10E24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  <w:r w:rsidRPr="00A10E24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>BẢN ĐỀ ÁN KINH DOANH CHI TIẾT</w:t>
      </w:r>
    </w:p>
    <w:p w:rsidR="008A634D" w:rsidRPr="00A10E24" w:rsidRDefault="008A634D" w:rsidP="00A10E24">
      <w:pPr>
        <w:tabs>
          <w:tab w:val="left" w:pos="540"/>
        </w:tabs>
        <w:spacing w:after="36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  <w:lang w:val="de-DE"/>
        </w:rPr>
      </w:pPr>
      <w:r w:rsidRPr="00A10E24">
        <w:rPr>
          <w:rFonts w:ascii="Times New Roman" w:hAnsi="Times New Roman"/>
          <w:bCs/>
          <w:color w:val="000000"/>
          <w:sz w:val="26"/>
          <w:szCs w:val="26"/>
          <w:lang w:val="de-DE"/>
        </w:rPr>
        <w:t>(Dung lượng: tối đa 40 trang)</w:t>
      </w:r>
    </w:p>
    <w:p w:rsidR="008A634D" w:rsidRPr="00A10E24" w:rsidRDefault="00A10E24" w:rsidP="00A10E24">
      <w:pPr>
        <w:spacing w:before="120" w:after="12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I. </w:t>
      </w:r>
      <w:r w:rsidR="008A634D" w:rsidRPr="00A10E24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>THÔNG TIN CHUNG</w:t>
      </w:r>
    </w:p>
    <w:p w:rsidR="008A634D" w:rsidRPr="00A10E24" w:rsidRDefault="00A10E24" w:rsidP="00A10E24">
      <w:pPr>
        <w:spacing w:before="120" w:after="120" w:line="24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1. </w:t>
      </w:r>
      <w:r w:rsidR="008A634D" w:rsidRPr="00A10E24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>Khái quát dự án:</w:t>
      </w:r>
      <w:r w:rsidR="008A634D" w:rsidRPr="00A10E24">
        <w:rPr>
          <w:rFonts w:ascii="Times New Roman" w:hAnsi="Times New Roman"/>
          <w:i/>
          <w:iCs/>
          <w:color w:val="000000"/>
          <w:sz w:val="26"/>
          <w:szCs w:val="26"/>
          <w:lang w:val="de-DE"/>
        </w:rPr>
        <w:t xml:space="preserve"> </w:t>
      </w:r>
      <w:r w:rsidR="008A634D" w:rsidRPr="00A10E24">
        <w:rPr>
          <w:rFonts w:ascii="Times New Roman" w:hAnsi="Times New Roman"/>
          <w:iCs/>
          <w:color w:val="000000"/>
          <w:sz w:val="26"/>
          <w:szCs w:val="26"/>
          <w:lang w:val="de-DE"/>
        </w:rPr>
        <w:t xml:space="preserve">Đặt vấn đề, lý do thực hiện ý tưởng/dự án; </w:t>
      </w:r>
      <w:r w:rsidR="008A634D" w:rsidRPr="00A10E24">
        <w:rPr>
          <w:rFonts w:ascii="Times New Roman" w:hAnsi="Times New Roman"/>
          <w:color w:val="000000"/>
          <w:sz w:val="26"/>
          <w:szCs w:val="26"/>
          <w:lang w:val="de-DE"/>
        </w:rPr>
        <w:t>Lĩnh vực và sản phẩm, dịch vụ sẽ thực hiện; Mô hình doanh nghiệp sẽ thành lập, địa điểm...</w:t>
      </w:r>
    </w:p>
    <w:p w:rsidR="008A634D" w:rsidRPr="00A10E24" w:rsidRDefault="00A10E24" w:rsidP="00A10E24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2. </w:t>
      </w:r>
      <w:r w:rsidR="008A634D" w:rsidRPr="00A10E24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Phân tích thị trường: </w:t>
      </w:r>
      <w:r w:rsidR="008A634D" w:rsidRPr="00A10E24">
        <w:rPr>
          <w:rFonts w:ascii="Times New Roman" w:hAnsi="Times New Roman"/>
          <w:color w:val="000000"/>
          <w:sz w:val="26"/>
          <w:szCs w:val="26"/>
          <w:lang w:val="de-DE"/>
        </w:rPr>
        <w:t>Phân tích bối cảnh chính trị-kinh tế-xã hội để xây dựng đề án; Đánh giá về thị trường mà dự án hướng tới; Phân tích về đối thủ cạnh tranh, lợi thế cạnh tranh...; Phân tích nguy cơ rủi ro, phương án khắc phục...</w:t>
      </w:r>
    </w:p>
    <w:p w:rsidR="008A634D" w:rsidRPr="00A10E24" w:rsidRDefault="00A10E24" w:rsidP="00A10E24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3. </w:t>
      </w:r>
      <w:r w:rsidR="008A634D" w:rsidRPr="00A10E24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Mô tả dự án: </w:t>
      </w:r>
      <w:r w:rsidR="008A634D" w:rsidRPr="00A10E24">
        <w:rPr>
          <w:rFonts w:ascii="Times New Roman" w:hAnsi="Times New Roman"/>
          <w:color w:val="000000"/>
          <w:sz w:val="26"/>
          <w:szCs w:val="26"/>
          <w:lang w:val="de-DE"/>
        </w:rPr>
        <w:t>Quy mô dự án; Sản phẩm/dịch vụ sẽ thực hiện; Phương thức tiến hành; Các bên đối tác; Chiến lược phát triển, triển vọng...</w:t>
      </w:r>
    </w:p>
    <w:p w:rsidR="008A634D" w:rsidRPr="00A10E24" w:rsidRDefault="00A10E24" w:rsidP="00A10E24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/>
          <w:color w:val="000000"/>
          <w:sz w:val="26"/>
          <w:szCs w:val="26"/>
          <w:lang w:val="de-DE"/>
        </w:rPr>
        <w:t xml:space="preserve">4. </w:t>
      </w:r>
      <w:r w:rsidR="008A634D" w:rsidRPr="00A10E24">
        <w:rPr>
          <w:rFonts w:ascii="Times New Roman" w:hAnsi="Times New Roman"/>
          <w:b/>
          <w:color w:val="000000"/>
          <w:sz w:val="26"/>
          <w:szCs w:val="26"/>
          <w:lang w:val="de-DE"/>
        </w:rPr>
        <w:t>Triển khai dự án</w:t>
      </w:r>
      <w:r w:rsidR="008A634D" w:rsidRPr="00A10E24">
        <w:rPr>
          <w:rFonts w:ascii="Times New Roman" w:hAnsi="Times New Roman"/>
          <w:color w:val="000000"/>
          <w:sz w:val="26"/>
          <w:szCs w:val="26"/>
          <w:lang w:val="de-DE"/>
        </w:rPr>
        <w:t>: Dự án đã triển khai thực tiễn, hoặc dự kiến thời gian sẽ bắt đầu triển khai.</w:t>
      </w:r>
    </w:p>
    <w:p w:rsidR="008A634D" w:rsidRPr="00A10E24" w:rsidRDefault="00A10E24" w:rsidP="00A10E24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/>
          <w:color w:val="000000"/>
          <w:sz w:val="26"/>
          <w:szCs w:val="26"/>
          <w:lang w:val="de-DE"/>
        </w:rPr>
        <w:t xml:space="preserve">5. </w:t>
      </w:r>
      <w:r w:rsidR="008A634D" w:rsidRPr="00A10E24">
        <w:rPr>
          <w:rFonts w:ascii="Times New Roman" w:hAnsi="Times New Roman"/>
          <w:b/>
          <w:color w:val="000000"/>
          <w:sz w:val="26"/>
          <w:szCs w:val="26"/>
          <w:lang w:val="de-DE"/>
        </w:rPr>
        <w:t>Điểm nổi bật của dự án</w:t>
      </w:r>
      <w:r w:rsidR="008A634D" w:rsidRPr="00A10E24">
        <w:rPr>
          <w:rFonts w:ascii="Times New Roman" w:hAnsi="Times New Roman"/>
          <w:color w:val="000000"/>
          <w:sz w:val="26"/>
          <w:szCs w:val="26"/>
          <w:lang w:val="de-DE"/>
        </w:rPr>
        <w:t>: Những nét mới và nổi bật của dự án, những điểm khác biệt so với các dự án đã có, tính đổi mới, sáng tạo của dự á</w:t>
      </w:r>
      <w:bookmarkStart w:id="0" w:name="_GoBack"/>
      <w:bookmarkEnd w:id="0"/>
      <w:r w:rsidR="008A634D" w:rsidRPr="00A10E24">
        <w:rPr>
          <w:rFonts w:ascii="Times New Roman" w:hAnsi="Times New Roman"/>
          <w:color w:val="000000"/>
          <w:sz w:val="26"/>
          <w:szCs w:val="26"/>
          <w:lang w:val="de-DE"/>
        </w:rPr>
        <w:t>n. (sáng tạo công nghệ, mô hình kinh doanh...)</w:t>
      </w:r>
    </w:p>
    <w:p w:rsidR="008A634D" w:rsidRPr="00A10E24" w:rsidRDefault="00A10E24" w:rsidP="00A10E24">
      <w:pPr>
        <w:spacing w:before="120" w:after="12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II. </w:t>
      </w:r>
      <w:r w:rsidR="008A634D" w:rsidRPr="00A10E24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>KẾ HOẠCH KINH DOANH</w:t>
      </w:r>
    </w:p>
    <w:p w:rsidR="008A634D" w:rsidRPr="00A10E24" w:rsidRDefault="00A10E24" w:rsidP="00A10E24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1. </w:t>
      </w:r>
      <w:r w:rsidR="008A634D" w:rsidRPr="00A10E24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Đầu tư cho dự án: </w:t>
      </w:r>
      <w:r w:rsidR="008A634D" w:rsidRPr="00A10E24">
        <w:rPr>
          <w:rFonts w:ascii="Times New Roman" w:hAnsi="Times New Roman"/>
          <w:color w:val="000000"/>
          <w:sz w:val="26"/>
          <w:szCs w:val="26"/>
          <w:lang w:val="de-DE"/>
        </w:rPr>
        <w:t>Nguồn vốn: huy động vốn, sử dụng vốn...; Trang thiết bị, mặt bằng, các chi phí khác có liên quan;</w:t>
      </w:r>
    </w:p>
    <w:p w:rsidR="008A634D" w:rsidRPr="00A10E24" w:rsidRDefault="00A10E24" w:rsidP="00A10E24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2. </w:t>
      </w:r>
      <w:r w:rsidR="008A634D" w:rsidRPr="00A10E24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Nghĩa vụ pháp lý: </w:t>
      </w:r>
      <w:r w:rsidR="008A634D" w:rsidRPr="00A10E24">
        <w:rPr>
          <w:rFonts w:ascii="Times New Roman" w:hAnsi="Times New Roman"/>
          <w:color w:val="000000"/>
          <w:sz w:val="26"/>
          <w:szCs w:val="26"/>
          <w:lang w:val="de-DE"/>
        </w:rPr>
        <w:t>Quản trị nhân sự, tổ chức bộ máy...</w:t>
      </w:r>
    </w:p>
    <w:p w:rsidR="008A634D" w:rsidRPr="00A10E24" w:rsidRDefault="00A10E24" w:rsidP="00A10E24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3. </w:t>
      </w:r>
      <w:r w:rsidR="008A634D" w:rsidRPr="00A10E24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Lập kế hoạch tiếp thị: </w:t>
      </w:r>
      <w:r w:rsidR="008A634D" w:rsidRPr="00A10E24">
        <w:rPr>
          <w:rFonts w:ascii="Times New Roman" w:hAnsi="Times New Roman"/>
          <w:bCs/>
          <w:color w:val="000000"/>
          <w:sz w:val="26"/>
          <w:szCs w:val="26"/>
          <w:lang w:val="de-DE"/>
        </w:rPr>
        <w:t xml:space="preserve">Kế hoạch </w:t>
      </w:r>
      <w:r w:rsidR="008A634D" w:rsidRPr="00A10E24">
        <w:rPr>
          <w:rFonts w:ascii="Times New Roman" w:hAnsi="Times New Roman"/>
          <w:color w:val="000000"/>
          <w:sz w:val="26"/>
          <w:szCs w:val="26"/>
          <w:lang w:val="de-DE"/>
        </w:rPr>
        <w:t>Marketing, quảng cáo; Dịch vụ kèm theo (khi bán và sau khi bán hàng); Tổ chức bán hàng.</w:t>
      </w:r>
    </w:p>
    <w:p w:rsidR="008A634D" w:rsidRPr="00A10E24" w:rsidRDefault="00A10E24" w:rsidP="00A10E24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4. </w:t>
      </w:r>
      <w:r w:rsidR="008A634D" w:rsidRPr="00A10E24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Lập kế hoạch tài chính: </w:t>
      </w:r>
      <w:r w:rsidR="008A634D" w:rsidRPr="00A10E24">
        <w:rPr>
          <w:rFonts w:ascii="Times New Roman" w:hAnsi="Times New Roman"/>
          <w:color w:val="000000"/>
          <w:sz w:val="26"/>
          <w:szCs w:val="26"/>
          <w:lang w:val="de-DE"/>
        </w:rPr>
        <w:t>Lợi nhuận hàng tháng, năm thứ nhất và trong ít nhất 3 năm đầu; Kế hoạch tài chính dự trù cho các năm khi dự án hoạt động; Phương án thu hút vốn tạo nguồn tài chính cho dự án để đầu tư mở rộng và tái đầu tư...</w:t>
      </w:r>
    </w:p>
    <w:p w:rsidR="008A634D" w:rsidRPr="00A10E24" w:rsidRDefault="00A10E24" w:rsidP="00A10E24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5. </w:t>
      </w:r>
      <w:r w:rsidR="008A634D" w:rsidRPr="00A10E24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>Lấp kế hoạch nhân sự:</w:t>
      </w:r>
      <w:r w:rsidR="008A634D" w:rsidRPr="00A10E24">
        <w:rPr>
          <w:rFonts w:ascii="Times New Roman" w:hAnsi="Times New Roman"/>
          <w:color w:val="000000"/>
          <w:sz w:val="26"/>
          <w:szCs w:val="26"/>
          <w:lang w:val="de-DE"/>
        </w:rPr>
        <w:t xml:space="preserve"> </w:t>
      </w:r>
      <w:r w:rsidR="008A634D" w:rsidRPr="00A10E24">
        <w:rPr>
          <w:rFonts w:ascii="Times New Roman" w:hAnsi="Times New Roman"/>
          <w:color w:val="000000"/>
          <w:sz w:val="26"/>
          <w:szCs w:val="26"/>
          <w:lang w:val="vi-VN" w:eastAsia="vi-VN"/>
        </w:rPr>
        <w:t xml:space="preserve">Phân lập nhiệm vụ của ban </w:t>
      </w:r>
      <w:r w:rsidR="008A634D" w:rsidRPr="00A10E24">
        <w:rPr>
          <w:rFonts w:ascii="Times New Roman" w:hAnsi="Times New Roman" w:hint="eastAsia"/>
          <w:color w:val="000000"/>
          <w:sz w:val="26"/>
          <w:szCs w:val="26"/>
          <w:lang w:val="vi-VN" w:eastAsia="vi-VN"/>
        </w:rPr>
        <w:t>đ</w:t>
      </w:r>
      <w:r w:rsidR="008A634D" w:rsidRPr="00A10E24">
        <w:rPr>
          <w:rFonts w:ascii="Times New Roman" w:hAnsi="Times New Roman"/>
          <w:color w:val="000000"/>
          <w:sz w:val="26"/>
          <w:szCs w:val="26"/>
          <w:lang w:val="vi-VN" w:eastAsia="vi-VN"/>
        </w:rPr>
        <w:t>iều hành</w:t>
      </w:r>
      <w:r w:rsidR="008A634D" w:rsidRPr="00A10E24">
        <w:rPr>
          <w:rFonts w:ascii="Times New Roman" w:hAnsi="Times New Roman"/>
          <w:color w:val="000000"/>
          <w:sz w:val="26"/>
          <w:szCs w:val="26"/>
          <w:lang w:eastAsia="vi-VN"/>
        </w:rPr>
        <w:t xml:space="preserve">; </w:t>
      </w:r>
      <w:r w:rsidR="008A634D" w:rsidRPr="00A10E24">
        <w:rPr>
          <w:rFonts w:ascii="Times New Roman" w:hAnsi="Times New Roman"/>
          <w:color w:val="000000"/>
          <w:sz w:val="26"/>
          <w:szCs w:val="26"/>
          <w:lang w:val="vi-VN" w:eastAsia="vi-VN"/>
        </w:rPr>
        <w:t xml:space="preserve">Kinh nghiệm, thế mạnh của từng cá nhân trong </w:t>
      </w:r>
      <w:r w:rsidR="008A634D" w:rsidRPr="00A10E24">
        <w:rPr>
          <w:rFonts w:ascii="Times New Roman" w:hAnsi="Times New Roman" w:hint="eastAsia"/>
          <w:color w:val="000000"/>
          <w:sz w:val="26"/>
          <w:szCs w:val="26"/>
          <w:lang w:val="vi-VN" w:eastAsia="vi-VN"/>
        </w:rPr>
        <w:t>đ</w:t>
      </w:r>
      <w:r w:rsidR="008A634D" w:rsidRPr="00A10E24">
        <w:rPr>
          <w:rFonts w:ascii="Times New Roman" w:hAnsi="Times New Roman"/>
          <w:color w:val="000000"/>
          <w:sz w:val="26"/>
          <w:szCs w:val="26"/>
          <w:lang w:val="vi-VN" w:eastAsia="vi-VN"/>
        </w:rPr>
        <w:t>ội ngũ nhân sự</w:t>
      </w:r>
      <w:r w:rsidR="008A634D" w:rsidRPr="00A10E24">
        <w:rPr>
          <w:rFonts w:ascii="Times New Roman" w:hAnsi="Times New Roman"/>
          <w:color w:val="000000"/>
          <w:sz w:val="26"/>
          <w:szCs w:val="26"/>
          <w:lang w:eastAsia="vi-VN"/>
        </w:rPr>
        <w:t>; Chiến lược phát triển nhân sự...</w:t>
      </w:r>
    </w:p>
    <w:p w:rsidR="008A634D" w:rsidRPr="00A10E24" w:rsidRDefault="00A10E24" w:rsidP="00A10E24">
      <w:pPr>
        <w:spacing w:before="120" w:after="12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III. </w:t>
      </w:r>
      <w:r w:rsidR="008A634D" w:rsidRPr="00A10E24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>KẾ HOẠCH HÀNH ĐỘNG</w:t>
      </w:r>
    </w:p>
    <w:p w:rsidR="008A634D" w:rsidRPr="00A10E24" w:rsidRDefault="008A634D" w:rsidP="00A10E24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A10E24">
        <w:rPr>
          <w:rFonts w:ascii="Times New Roman" w:hAnsi="Times New Roman"/>
          <w:color w:val="000000"/>
          <w:sz w:val="26"/>
          <w:szCs w:val="26"/>
          <w:lang w:val="de-DE"/>
        </w:rPr>
        <w:t>Các hoạt động mà dự án sẽ thực hiện; Tổ chức kinh doanh, sản xuất và dịch vụ hỗ trợ; Xây dựng giá thành và giá bán dự kiến…</w:t>
      </w:r>
    </w:p>
    <w:p w:rsidR="008A634D" w:rsidRPr="00A10E24" w:rsidRDefault="00A10E24" w:rsidP="00A10E24">
      <w:pPr>
        <w:spacing w:before="120" w:after="12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IV. </w:t>
      </w:r>
      <w:r w:rsidR="008A634D" w:rsidRPr="00A10E24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>ĐỊNH VỊ THƯƠNG HIỆU VÀ CHIẾN LƯỢC PHÁT TRIỂN THƯƠNG HIỆU</w:t>
      </w:r>
    </w:p>
    <w:p w:rsidR="008A634D" w:rsidRPr="00A10E24" w:rsidRDefault="008A634D" w:rsidP="00A10E24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  <w:lang w:val="de-DE"/>
        </w:rPr>
      </w:pPr>
      <w:r w:rsidRPr="00A10E24">
        <w:rPr>
          <w:rFonts w:ascii="Times New Roman" w:hAnsi="Times New Roman"/>
          <w:color w:val="000000"/>
          <w:sz w:val="26"/>
          <w:szCs w:val="26"/>
          <w:lang w:val="de-DE"/>
        </w:rPr>
        <w:t>Tầm nhìn thương hiệu; Bảo hộ sở hữu trí tuệ thương hiệu; Định vị thương hiệu; Đầu tư phát triển thương hiệu; Phân bố nguồn tiền cho các hạng mục (nhân sự, marketing,...)</w:t>
      </w:r>
    </w:p>
    <w:p w:rsidR="008A634D" w:rsidRPr="00A10E24" w:rsidRDefault="00A10E24" w:rsidP="00A10E24">
      <w:pPr>
        <w:spacing w:before="120" w:after="12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 xml:space="preserve">V. </w:t>
      </w:r>
      <w:r w:rsidR="008A634D" w:rsidRPr="00A10E24">
        <w:rPr>
          <w:rFonts w:ascii="Times New Roman" w:hAnsi="Times New Roman"/>
          <w:b/>
          <w:bCs/>
          <w:color w:val="000000"/>
          <w:sz w:val="26"/>
          <w:szCs w:val="26"/>
          <w:lang w:val="de-DE"/>
        </w:rPr>
        <w:t>Ý NGHĨA VÀ TÁC ĐỘNG XÃ HỘI</w:t>
      </w:r>
    </w:p>
    <w:p w:rsidR="00B20A8F" w:rsidRPr="00A10E24" w:rsidRDefault="008A634D" w:rsidP="00A10E24">
      <w:pPr>
        <w:pStyle w:val="NormalWeb"/>
        <w:spacing w:before="120" w:beforeAutospacing="0" w:after="120" w:afterAutospacing="0"/>
        <w:jc w:val="both"/>
        <w:rPr>
          <w:color w:val="000000"/>
          <w:sz w:val="26"/>
          <w:szCs w:val="26"/>
          <w:lang w:val="de-DE"/>
        </w:rPr>
      </w:pPr>
      <w:r w:rsidRPr="00A10E24">
        <w:rPr>
          <w:color w:val="000000"/>
          <w:sz w:val="26"/>
          <w:szCs w:val="26"/>
          <w:lang w:val="de-DE"/>
        </w:rPr>
        <w:t xml:space="preserve">Phân tích những ý nghĩa về kinh tế, xã hội mang lại khi triển khai dự án. </w:t>
      </w:r>
    </w:p>
    <w:sectPr w:rsidR="00B20A8F" w:rsidRPr="00A10E24" w:rsidSect="008E63AC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E44" w:rsidRDefault="008F7E44" w:rsidP="00D23E49">
      <w:pPr>
        <w:spacing w:after="0" w:line="240" w:lineRule="auto"/>
      </w:pPr>
      <w:r>
        <w:separator/>
      </w:r>
    </w:p>
  </w:endnote>
  <w:endnote w:type="continuationSeparator" w:id="0">
    <w:p w:rsidR="008F7E44" w:rsidRDefault="008F7E44" w:rsidP="00D2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D16" w:rsidRDefault="00577B0E" w:rsidP="00F44D16">
    <w:pPr>
      <w:pStyle w:val="Foot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18415</wp:posOffset>
              </wp:positionH>
              <wp:positionV relativeFrom="paragraph">
                <wp:posOffset>69850</wp:posOffset>
              </wp:positionV>
              <wp:extent cx="7515225" cy="866775"/>
              <wp:effectExtent l="0" t="0" r="28575" b="28575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515225" cy="866775"/>
                      </a:xfrm>
                      <a:prstGeom prst="flowChartOffpageConnector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0"/>
                              <a:lumOff val="100000"/>
                            </a:schemeClr>
                          </a:gs>
                          <a:gs pos="35000">
                            <a:schemeClr val="accent1">
                              <a:lumMod val="0"/>
                              <a:lumOff val="100000"/>
                            </a:schemeClr>
                          </a:gs>
                          <a:gs pos="100000">
                            <a:schemeClr val="accent1">
                              <a:lumMod val="100000"/>
                            </a:schemeClr>
                          </a:gs>
                        </a:gsLst>
                        <a:path path="circle">
                          <a:fillToRect l="50000" t="-80000" r="50000" b="180000"/>
                        </a:path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1071B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1.45pt;margin-top:5.5pt;width:591.75pt;height:68.25pt;rotation:18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" fillcolor="white [20]" strokecolor="#1f4d78 [1604]" strokeweight="1pt">
              <v:fill color2="#5b9bd5 [3204]" focusposition=".5,-52429f" focussize="" colors="0 white;22938f white;1 #5b9bd5" focus="100%" type="gradientRadial"/>
              <w10:wrap anchorx="page"/>
            </v:shape>
          </w:pict>
        </mc:Fallback>
      </mc:AlternateContent>
    </w:r>
  </w:p>
  <w:p w:rsidR="00F44D16" w:rsidRPr="00F44D16" w:rsidRDefault="00F44D16" w:rsidP="00F44D16">
    <w:pPr>
      <w:pStyle w:val="Footer"/>
      <w:jc w:val="center"/>
      <w:rPr>
        <w:rFonts w:ascii="Times New Roman" w:hAnsi="Times New Roman" w:cs="Times New Roman"/>
        <w:b/>
        <w:sz w:val="32"/>
        <w:szCs w:val="32"/>
      </w:rPr>
    </w:pPr>
    <w:r w:rsidRPr="00F44D16">
      <w:rPr>
        <w:rFonts w:ascii="Times New Roman" w:hAnsi="Times New Roman" w:cs="Times New Roman"/>
        <w:b/>
        <w:sz w:val="32"/>
        <w:szCs w:val="32"/>
      </w:rPr>
      <w:t>TẬN TÂM – UY TÍN – CHẤT LƯỢNG – HỘI NHẬP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E44" w:rsidRDefault="008F7E44" w:rsidP="00D23E49">
      <w:pPr>
        <w:spacing w:after="0" w:line="240" w:lineRule="auto"/>
      </w:pPr>
      <w:r>
        <w:separator/>
      </w:r>
    </w:p>
  </w:footnote>
  <w:footnote w:type="continuationSeparator" w:id="0">
    <w:p w:rsidR="008F7E44" w:rsidRDefault="008F7E44" w:rsidP="00D2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49" w:rsidRPr="00D23E49" w:rsidRDefault="00577B0E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17145</wp:posOffset>
              </wp:positionH>
              <wp:positionV relativeFrom="paragraph">
                <wp:posOffset>-466090</wp:posOffset>
              </wp:positionV>
              <wp:extent cx="7515225" cy="1104900"/>
              <wp:effectExtent l="0" t="0" r="28575" b="19050"/>
              <wp:wrapNone/>
              <wp:docPr id="5" name="Flowchart: Off-page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1104900"/>
                      </a:xfrm>
                      <a:prstGeom prst="flowChartOffpageConnector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0"/>
                              <a:lumOff val="100000"/>
                            </a:schemeClr>
                          </a:gs>
                          <a:gs pos="35000">
                            <a:schemeClr val="accent1">
                              <a:lumMod val="0"/>
                              <a:lumOff val="100000"/>
                            </a:schemeClr>
                          </a:gs>
                          <a:gs pos="100000">
                            <a:schemeClr val="accent1">
                              <a:lumMod val="100000"/>
                            </a:schemeClr>
                          </a:gs>
                        </a:gsLst>
                        <a:path path="circle">
                          <a:fillToRect l="50000" t="-80000" r="50000" b="180000"/>
                        </a:path>
                        <a:tileRect/>
                      </a:gradFill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1DE5C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5" o:spid="_x0000_s1026" type="#_x0000_t177" style="position:absolute;margin-left:1.35pt;margin-top:-36.7pt;width:591.75pt;height:8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" fillcolor="white [20]" strokecolor="#5b9bd5 [3204]" strokeweight="1pt">
              <v:fill color2="#5b9bd5 [3204]" rotate="t" focusposition=".5,-52429f" focussize="" colors="0 white;22938f white;1 #5b9bd5" focus="100%" type="gradientRadial"/>
              <w10:wrap anchorx="page"/>
            </v:shape>
          </w:pict>
        </mc:Fallback>
      </mc:AlternateContent>
    </w:r>
    <w:r w:rsidR="00D23E49">
      <w:tab/>
    </w:r>
    <w:r w:rsidR="00D23E49" w:rsidRPr="00D23E49">
      <w:rPr>
        <w:rFonts w:ascii="Times New Roman" w:hAnsi="Times New Roman" w:cs="Times New Roman"/>
        <w:b/>
        <w:sz w:val="32"/>
        <w:szCs w:val="32"/>
      </w:rPr>
      <w:t>CUỘC THI Ý TƯỞNG KHỞI NGHIỆP ĐỔI MỚI SÁNG TẠO</w:t>
    </w:r>
  </w:p>
  <w:p w:rsidR="00D23E49" w:rsidRPr="00D23E49" w:rsidRDefault="00D23E49">
    <w:pPr>
      <w:pStyle w:val="Header"/>
      <w:rPr>
        <w:rFonts w:ascii="Times New Roman" w:hAnsi="Times New Roman" w:cs="Times New Roman"/>
        <w:b/>
        <w:sz w:val="32"/>
        <w:szCs w:val="32"/>
      </w:rPr>
    </w:pPr>
    <w:r w:rsidRPr="00D23E49">
      <w:rPr>
        <w:rFonts w:ascii="Times New Roman" w:hAnsi="Times New Roman" w:cs="Times New Roman"/>
        <w:b/>
        <w:sz w:val="32"/>
        <w:szCs w:val="32"/>
      </w:rPr>
      <w:tab/>
      <w:t>KGU STARTUP 2021</w:t>
    </w:r>
  </w:p>
  <w:p w:rsidR="00D23E49" w:rsidRPr="00D23E49" w:rsidRDefault="000F330D" w:rsidP="000F330D">
    <w:pPr>
      <w:pStyle w:val="Header"/>
      <w:tabs>
        <w:tab w:val="clear" w:pos="4680"/>
        <w:tab w:val="clear" w:pos="9360"/>
        <w:tab w:val="left" w:pos="615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14E68"/>
    <w:multiLevelType w:val="hybridMultilevel"/>
    <w:tmpl w:val="CE342B62"/>
    <w:lvl w:ilvl="0" w:tplc="32ECD4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8F"/>
    <w:rsid w:val="00046187"/>
    <w:rsid w:val="000F330D"/>
    <w:rsid w:val="000F77F1"/>
    <w:rsid w:val="00294341"/>
    <w:rsid w:val="002B23DD"/>
    <w:rsid w:val="00577B0E"/>
    <w:rsid w:val="005E14AD"/>
    <w:rsid w:val="00787A5A"/>
    <w:rsid w:val="008A634D"/>
    <w:rsid w:val="008E63AC"/>
    <w:rsid w:val="008F7E44"/>
    <w:rsid w:val="00A10E24"/>
    <w:rsid w:val="00AE5F7F"/>
    <w:rsid w:val="00B20A8F"/>
    <w:rsid w:val="00CB77BC"/>
    <w:rsid w:val="00D23E49"/>
    <w:rsid w:val="00F44D16"/>
    <w:rsid w:val="00FA565F"/>
    <w:rsid w:val="00FE6883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3091D6-C83B-478A-8E70-49866338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49"/>
  </w:style>
  <w:style w:type="paragraph" w:styleId="Footer">
    <w:name w:val="footer"/>
    <w:basedOn w:val="Normal"/>
    <w:link w:val="FooterChar"/>
    <w:uiPriority w:val="99"/>
    <w:unhideWhenUsed/>
    <w:rsid w:val="00D2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49"/>
  </w:style>
  <w:style w:type="paragraph" w:styleId="BalloonText">
    <w:name w:val="Balloon Text"/>
    <w:basedOn w:val="Normal"/>
    <w:link w:val="BalloonTextChar"/>
    <w:uiPriority w:val="99"/>
    <w:semiHidden/>
    <w:unhideWhenUsed/>
    <w:rsid w:val="0057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8A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VIET</dc:creator>
  <cp:keywords/>
  <dc:description/>
  <cp:lastModifiedBy>TRAN VIET</cp:lastModifiedBy>
  <cp:revision>5</cp:revision>
  <cp:lastPrinted>2021-01-25T08:57:00Z</cp:lastPrinted>
  <dcterms:created xsi:type="dcterms:W3CDTF">2021-01-25T09:04:00Z</dcterms:created>
  <dcterms:modified xsi:type="dcterms:W3CDTF">2021-06-30T08:57:00Z</dcterms:modified>
</cp:coreProperties>
</file>